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C8E66" w14:textId="13E45B1A" w:rsidR="007613AF" w:rsidRDefault="00EC2162">
      <w:r>
        <w:rPr>
          <w:noProof/>
        </w:rPr>
        <w:drawing>
          <wp:inline distT="0" distB="0" distL="0" distR="0" wp14:anchorId="3A87C093" wp14:editId="15D922C6">
            <wp:extent cx="3776345" cy="904875"/>
            <wp:effectExtent l="0" t="0" r="0" b="9525"/>
            <wp:docPr id="10" name="Picture 1"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A yellow and black logo&#10;&#10;Description automatically generated"/>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776345" cy="904875"/>
                    </a:xfrm>
                    <a:prstGeom prst="rect">
                      <a:avLst/>
                    </a:prstGeom>
                  </pic:spPr>
                </pic:pic>
              </a:graphicData>
            </a:graphic>
          </wp:inline>
        </w:drawing>
      </w:r>
    </w:p>
    <w:p w14:paraId="16C9211D" w14:textId="77777777" w:rsidR="00EC2162" w:rsidRDefault="00EC2162"/>
    <w:p w14:paraId="0E5EC487" w14:textId="77777777" w:rsidR="00EC2162" w:rsidRDefault="00EC2162" w:rsidP="00EC2162">
      <w:pPr>
        <w:jc w:val="center"/>
        <w:rPr>
          <w:sz w:val="36"/>
          <w:szCs w:val="36"/>
        </w:rPr>
      </w:pPr>
    </w:p>
    <w:p w14:paraId="7779D354" w14:textId="20BD0468" w:rsidR="00EC2162" w:rsidRDefault="00EC2162" w:rsidP="00EC2162">
      <w:pPr>
        <w:jc w:val="center"/>
        <w:rPr>
          <w:sz w:val="36"/>
          <w:szCs w:val="36"/>
        </w:rPr>
      </w:pPr>
      <w:r>
        <w:rPr>
          <w:sz w:val="36"/>
          <w:szCs w:val="36"/>
        </w:rPr>
        <w:t>Sponsorship Opportunities</w:t>
      </w:r>
    </w:p>
    <w:p w14:paraId="2799ADF7" w14:textId="77777777" w:rsidR="00EC2162" w:rsidRDefault="00EC2162" w:rsidP="00EC2162">
      <w:pPr>
        <w:rPr>
          <w:sz w:val="36"/>
          <w:szCs w:val="36"/>
        </w:rPr>
      </w:pPr>
    </w:p>
    <w:p w14:paraId="7B1407D4" w14:textId="62C00D3F" w:rsidR="00EC2162" w:rsidRDefault="00EC2162" w:rsidP="00EC2162">
      <w:r>
        <w:t>The Summer Music Series is regarded as a top musical entertainment destination in one of the best outdoor venues in Central Pennsylvania.  These FREE concerts are made possible through the generosity of individuals and corporate partners.  Proceeds from the Long’s Park Art Festival are the other important component to our funding process.</w:t>
      </w:r>
    </w:p>
    <w:p w14:paraId="49BA248C" w14:textId="77777777" w:rsidR="00EC2162" w:rsidRDefault="00EC2162" w:rsidP="00EC2162"/>
    <w:p w14:paraId="56DCFF16" w14:textId="77777777" w:rsidR="00EC2162" w:rsidRDefault="00EC2162" w:rsidP="00EC2162">
      <w:pPr>
        <w:jc w:val="center"/>
        <w:rPr>
          <w:sz w:val="36"/>
          <w:szCs w:val="36"/>
        </w:rPr>
      </w:pPr>
    </w:p>
    <w:p w14:paraId="4346D641" w14:textId="64A6321A" w:rsidR="00EC2162" w:rsidRDefault="00EC2162" w:rsidP="00EC2162">
      <w:pPr>
        <w:jc w:val="center"/>
        <w:rPr>
          <w:sz w:val="36"/>
          <w:szCs w:val="36"/>
        </w:rPr>
      </w:pPr>
      <w:r>
        <w:rPr>
          <w:sz w:val="36"/>
          <w:szCs w:val="36"/>
        </w:rPr>
        <w:t>Sponsorship Form</w:t>
      </w:r>
    </w:p>
    <w:p w14:paraId="20581116" w14:textId="77777777" w:rsidR="00EC2162" w:rsidRDefault="00EC2162" w:rsidP="00EC2162"/>
    <w:p w14:paraId="69A89BAF" w14:textId="729A9002" w:rsidR="00EC2162" w:rsidRDefault="00EC2162" w:rsidP="00EC2162">
      <w:proofErr w:type="gramStart"/>
      <w:r>
        <w:t>Name:_</w:t>
      </w:r>
      <w:proofErr w:type="gramEnd"/>
      <w:r>
        <w:t>______________________________________________________________________</w:t>
      </w:r>
    </w:p>
    <w:p w14:paraId="6DF2BF7C" w14:textId="77777777" w:rsidR="00EC2162" w:rsidRDefault="00EC2162" w:rsidP="00EC2162"/>
    <w:p w14:paraId="2E7141CB" w14:textId="01DE7637" w:rsidR="00EC2162" w:rsidRDefault="00EC2162" w:rsidP="00EC2162">
      <w:proofErr w:type="gramStart"/>
      <w:r>
        <w:t>Title:_</w:t>
      </w:r>
      <w:proofErr w:type="gramEnd"/>
      <w:r>
        <w:t>_______________________________________________________________________</w:t>
      </w:r>
    </w:p>
    <w:p w14:paraId="4D53E126" w14:textId="37EC4C0A" w:rsidR="00EC2162" w:rsidRDefault="00EC2162" w:rsidP="00EC2162"/>
    <w:p w14:paraId="21DB6CDF" w14:textId="5E19E615" w:rsidR="00EC2162" w:rsidRDefault="00EC2162" w:rsidP="00EC2162">
      <w:proofErr w:type="gramStart"/>
      <w:r>
        <w:t>Company:_</w:t>
      </w:r>
      <w:proofErr w:type="gramEnd"/>
      <w:r>
        <w:t>___________________________________________________________________</w:t>
      </w:r>
    </w:p>
    <w:p w14:paraId="6F4D13D3" w14:textId="77777777" w:rsidR="00EC2162" w:rsidRDefault="00EC2162" w:rsidP="00EC2162"/>
    <w:p w14:paraId="11EBEE1A" w14:textId="0319861A" w:rsidR="00EC2162" w:rsidRDefault="00EC2162" w:rsidP="00EC2162">
      <w:proofErr w:type="gramStart"/>
      <w:r>
        <w:t>Address:_</w:t>
      </w:r>
      <w:proofErr w:type="gramEnd"/>
      <w:r>
        <w:t>____________________________________________________________________</w:t>
      </w:r>
    </w:p>
    <w:p w14:paraId="28D670DE" w14:textId="77777777" w:rsidR="00EC2162" w:rsidRDefault="00EC2162" w:rsidP="00EC2162"/>
    <w:p w14:paraId="3F997E33" w14:textId="18A0E812" w:rsidR="00EC2162" w:rsidRDefault="00EC2162" w:rsidP="00EC2162">
      <w:r>
        <w:t xml:space="preserve">City, State, </w:t>
      </w:r>
      <w:proofErr w:type="gramStart"/>
      <w:r>
        <w:t>Zip:_</w:t>
      </w:r>
      <w:proofErr w:type="gramEnd"/>
      <w:r>
        <w:t>_______________________________________________________________</w:t>
      </w:r>
    </w:p>
    <w:p w14:paraId="75501FA0" w14:textId="77777777" w:rsidR="00EC2162" w:rsidRDefault="00EC2162" w:rsidP="00EC2162"/>
    <w:p w14:paraId="21EBA555" w14:textId="63F55E6A" w:rsidR="00EC2162" w:rsidRDefault="00EC2162" w:rsidP="00EC2162">
      <w:proofErr w:type="gramStart"/>
      <w:r>
        <w:t>Phone:_</w:t>
      </w:r>
      <w:proofErr w:type="gramEnd"/>
      <w:r>
        <w:t>_____________________________________________________________________</w:t>
      </w:r>
    </w:p>
    <w:p w14:paraId="7D14BB47" w14:textId="77777777" w:rsidR="00EC2162" w:rsidRDefault="00EC2162" w:rsidP="00EC2162"/>
    <w:p w14:paraId="79E179F4" w14:textId="1561A821" w:rsidR="00EC2162" w:rsidRDefault="00EC2162" w:rsidP="00EC2162">
      <w:proofErr w:type="gramStart"/>
      <w:r>
        <w:t>Email:_</w:t>
      </w:r>
      <w:proofErr w:type="gramEnd"/>
      <w:r>
        <w:t>______________________________________________________________________</w:t>
      </w:r>
    </w:p>
    <w:p w14:paraId="4A75577F" w14:textId="77777777" w:rsidR="00EC2162" w:rsidRDefault="00EC2162" w:rsidP="00EC2162"/>
    <w:p w14:paraId="3191F41B" w14:textId="750763E0" w:rsidR="00EC2162" w:rsidRDefault="00E86080" w:rsidP="00EC2162">
      <w:r>
        <w:t>After</w:t>
      </w:r>
      <w:r w:rsidR="00EC2162">
        <w:t xml:space="preserve"> completing this form, please include a check made payable to Long’s Park Amphitheater Foundation.  The amount enclosed is ___________________.</w:t>
      </w:r>
    </w:p>
    <w:p w14:paraId="17C551AE" w14:textId="77777777" w:rsidR="00EC2162" w:rsidRDefault="00EC2162" w:rsidP="00EC2162"/>
    <w:p w14:paraId="7F1B7B73" w14:textId="210F06B7" w:rsidR="00EC2162" w:rsidRDefault="00EC2162" w:rsidP="00EC2162">
      <w:r>
        <w:t xml:space="preserve">Sponsor </w:t>
      </w:r>
      <w:proofErr w:type="gramStart"/>
      <w:r>
        <w:t>Signature:_</w:t>
      </w:r>
      <w:proofErr w:type="gramEnd"/>
      <w:r>
        <w:t>___________________________________________________________</w:t>
      </w:r>
    </w:p>
    <w:p w14:paraId="74A6B584" w14:textId="77777777" w:rsidR="00EC2162" w:rsidRDefault="00EC2162" w:rsidP="00EC2162"/>
    <w:p w14:paraId="088F9C86" w14:textId="337A7B25" w:rsidR="00EC2162" w:rsidRDefault="00EC2162" w:rsidP="00EC2162">
      <w:r>
        <w:t>Please return to:</w:t>
      </w:r>
      <w:r>
        <w:tab/>
        <w:t>Long’s Park Amphitheater Foundation</w:t>
      </w:r>
      <w:r>
        <w:tab/>
      </w:r>
      <w:r>
        <w:tab/>
      </w:r>
    </w:p>
    <w:p w14:paraId="4792ED47" w14:textId="4DA08E5D" w:rsidR="00EC2162" w:rsidRDefault="00EC2162" w:rsidP="00EC2162">
      <w:r>
        <w:tab/>
      </w:r>
      <w:r>
        <w:tab/>
      </w:r>
      <w:r>
        <w:tab/>
        <w:t>Attention:  Kathy Hainley</w:t>
      </w:r>
      <w:r w:rsidR="001A4D28">
        <w:t>, Foundation Executive Assistant</w:t>
      </w:r>
    </w:p>
    <w:p w14:paraId="381692B8" w14:textId="7DED25B0" w:rsidR="00EC2162" w:rsidRDefault="00EC2162" w:rsidP="00EC2162">
      <w:r>
        <w:tab/>
      </w:r>
      <w:r>
        <w:tab/>
      </w:r>
      <w:r>
        <w:tab/>
        <w:t>313 West Liberty Street, Suite 235</w:t>
      </w:r>
    </w:p>
    <w:p w14:paraId="5FF4FA4F" w14:textId="6AA6EC1D" w:rsidR="00EC2162" w:rsidRDefault="00EC2162" w:rsidP="00EC2162">
      <w:r>
        <w:tab/>
      </w:r>
      <w:r>
        <w:tab/>
      </w:r>
      <w:r>
        <w:tab/>
        <w:t>Lancaster, PA  17603</w:t>
      </w:r>
    </w:p>
    <w:p w14:paraId="1D8A0467" w14:textId="77777777" w:rsidR="00EC2162" w:rsidRPr="00EC2162" w:rsidRDefault="00EC2162" w:rsidP="00EC2162"/>
    <w:p w14:paraId="0F964CEA" w14:textId="77777777" w:rsidR="00EC2162" w:rsidRDefault="00EC2162" w:rsidP="00EC2162">
      <w:pPr>
        <w:rPr>
          <w:sz w:val="36"/>
          <w:szCs w:val="36"/>
        </w:rPr>
      </w:pPr>
    </w:p>
    <w:p w14:paraId="299DD5F1" w14:textId="7732E18E" w:rsidR="00EC2162" w:rsidRDefault="00EC2162">
      <w:r>
        <w:br w:type="page"/>
      </w:r>
    </w:p>
    <w:p w14:paraId="7603FA5F" w14:textId="6C78FC5E" w:rsidR="00EC2162" w:rsidRPr="00BF1BCC" w:rsidRDefault="00EC2162" w:rsidP="00EC2162">
      <w:pPr>
        <w:rPr>
          <w:b/>
          <w:bCs/>
        </w:rPr>
      </w:pPr>
      <w:bookmarkStart w:id="0" w:name="_Hlk178836522"/>
      <w:r w:rsidRPr="00BF1BCC">
        <w:rPr>
          <w:b/>
          <w:bCs/>
        </w:rPr>
        <w:lastRenderedPageBreak/>
        <w:t>Summer Music Series Donor Benefits</w:t>
      </w:r>
    </w:p>
    <w:bookmarkEnd w:id="0"/>
    <w:p w14:paraId="7992B033" w14:textId="77777777" w:rsidR="00EC2162" w:rsidRDefault="00EC2162" w:rsidP="00EC2162"/>
    <w:p w14:paraId="0FE93508" w14:textId="4300A8C5" w:rsidR="00EC2162" w:rsidRDefault="00EC2162" w:rsidP="00EC2162">
      <w:r>
        <w:t>We would like to sponsor the Long’s Park Summer Music Series at the following level:</w:t>
      </w:r>
    </w:p>
    <w:p w14:paraId="30F08BEE" w14:textId="77777777" w:rsidR="00EC2162" w:rsidRDefault="00EC2162" w:rsidP="00EC2162"/>
    <w:p w14:paraId="68A9C8AF" w14:textId="7FEF6AE9" w:rsidR="00EC2162" w:rsidRDefault="00000000" w:rsidP="00EC2162">
      <w:sdt>
        <w:sdtPr>
          <w:id w:val="-1301301964"/>
          <w14:checkbox>
            <w14:checked w14:val="0"/>
            <w14:checkedState w14:val="2612" w14:font="MS Gothic"/>
            <w14:uncheckedState w14:val="2610" w14:font="MS Gothic"/>
          </w14:checkbox>
        </w:sdtPr>
        <w:sdtContent>
          <w:r w:rsidR="005F3950">
            <w:rPr>
              <w:rFonts w:ascii="MS Gothic" w:eastAsia="MS Gothic" w:hAnsi="MS Gothic" w:hint="eastAsia"/>
            </w:rPr>
            <w:t>☐</w:t>
          </w:r>
        </w:sdtContent>
      </w:sdt>
      <w:r w:rsidR="00F31AED">
        <w:tab/>
        <w:t>Level One - $500</w:t>
      </w:r>
    </w:p>
    <w:p w14:paraId="2D53C086" w14:textId="59022974" w:rsidR="00F31AED" w:rsidRDefault="00F31AED" w:rsidP="00BF1BCC">
      <w:pPr>
        <w:spacing w:after="120"/>
      </w:pPr>
      <w:r>
        <w:tab/>
      </w:r>
      <w:r>
        <w:tab/>
        <w:t>On-stage mention at one selected concert</w:t>
      </w:r>
    </w:p>
    <w:p w14:paraId="076DA640" w14:textId="4EC7C7D7" w:rsidR="00F31AED" w:rsidRDefault="00000000" w:rsidP="00EC2162">
      <w:sdt>
        <w:sdtPr>
          <w:id w:val="2032145672"/>
          <w14:checkbox>
            <w14:checked w14:val="0"/>
            <w14:checkedState w14:val="2612" w14:font="MS Gothic"/>
            <w14:uncheckedState w14:val="2610" w14:font="MS Gothic"/>
          </w14:checkbox>
        </w:sdtPr>
        <w:sdtContent>
          <w:r w:rsidR="00F31AED">
            <w:rPr>
              <w:rFonts w:ascii="MS Gothic" w:eastAsia="MS Gothic" w:hAnsi="MS Gothic" w:hint="eastAsia"/>
            </w:rPr>
            <w:t>☐</w:t>
          </w:r>
        </w:sdtContent>
      </w:sdt>
      <w:r w:rsidR="00F31AED">
        <w:tab/>
        <w:t>Level Two - $1,500</w:t>
      </w:r>
    </w:p>
    <w:p w14:paraId="7E2432D7" w14:textId="6F294793" w:rsidR="00F31AED" w:rsidRDefault="00F31AED" w:rsidP="00BF1BCC">
      <w:pPr>
        <w:spacing w:after="120"/>
      </w:pPr>
      <w:r>
        <w:tab/>
      </w:r>
      <w:r>
        <w:tab/>
        <w:t>On-stage mention at three selected concerts</w:t>
      </w:r>
    </w:p>
    <w:p w14:paraId="329D5951" w14:textId="77777777" w:rsidR="00F31AED" w:rsidRDefault="00000000" w:rsidP="00EC2162">
      <w:sdt>
        <w:sdtPr>
          <w:id w:val="1828095065"/>
          <w14:checkbox>
            <w14:checked w14:val="0"/>
            <w14:checkedState w14:val="2612" w14:font="MS Gothic"/>
            <w14:uncheckedState w14:val="2610" w14:font="MS Gothic"/>
          </w14:checkbox>
        </w:sdtPr>
        <w:sdtContent>
          <w:r w:rsidR="00F31AED">
            <w:rPr>
              <w:rFonts w:ascii="MS Gothic" w:eastAsia="MS Gothic" w:hAnsi="MS Gothic" w:hint="eastAsia"/>
            </w:rPr>
            <w:t>☐</w:t>
          </w:r>
        </w:sdtContent>
      </w:sdt>
      <w:r w:rsidR="00F31AED">
        <w:tab/>
        <w:t>Level Three - $2,500</w:t>
      </w:r>
    </w:p>
    <w:p w14:paraId="747FFD2D" w14:textId="77777777" w:rsidR="00F31AED" w:rsidRDefault="00F31AED" w:rsidP="00EC2162">
      <w:r>
        <w:tab/>
      </w:r>
      <w:r>
        <w:tab/>
        <w:t>On-stage mention at three selected concerts</w:t>
      </w:r>
    </w:p>
    <w:p w14:paraId="2E23D3BF" w14:textId="77777777" w:rsidR="00F31AED" w:rsidRDefault="00F31AED" w:rsidP="00EC2162">
      <w:r>
        <w:tab/>
      </w:r>
      <w:r>
        <w:tab/>
        <w:t>Physical presence with on-site tent</w:t>
      </w:r>
    </w:p>
    <w:p w14:paraId="6F5EE5E3" w14:textId="77777777" w:rsidR="00F31AED" w:rsidRDefault="00F31AED" w:rsidP="00EC2162">
      <w:r>
        <w:tab/>
      </w:r>
      <w:r>
        <w:tab/>
        <w:t>Hand-out promotional items at concerts</w:t>
      </w:r>
    </w:p>
    <w:p w14:paraId="5BB3E36B" w14:textId="735690B6" w:rsidR="00F31AED" w:rsidRDefault="00BF1BCC" w:rsidP="00E86080">
      <w:pPr>
        <w:spacing w:after="120"/>
      </w:pPr>
      <w:r>
        <w:tab/>
      </w:r>
      <w:r>
        <w:tab/>
      </w:r>
      <w:r w:rsidR="00F31AED">
        <w:t>Digital billboard truck media promotion at each concert</w:t>
      </w:r>
    </w:p>
    <w:p w14:paraId="5B84E789" w14:textId="77777777" w:rsidR="00BF1BCC" w:rsidRDefault="00000000" w:rsidP="00EC2162">
      <w:sdt>
        <w:sdtPr>
          <w:id w:val="1359540385"/>
          <w14:checkbox>
            <w14:checked w14:val="0"/>
            <w14:checkedState w14:val="2612" w14:font="MS Gothic"/>
            <w14:uncheckedState w14:val="2610" w14:font="MS Gothic"/>
          </w14:checkbox>
        </w:sdtPr>
        <w:sdtContent>
          <w:r w:rsidR="00BF1BCC">
            <w:rPr>
              <w:rFonts w:ascii="MS Gothic" w:eastAsia="MS Gothic" w:hAnsi="MS Gothic" w:hint="eastAsia"/>
            </w:rPr>
            <w:t>☐</w:t>
          </w:r>
        </w:sdtContent>
      </w:sdt>
      <w:r w:rsidR="00BF1BCC">
        <w:tab/>
        <w:t>Level Four - $5,000</w:t>
      </w:r>
    </w:p>
    <w:p w14:paraId="1F4DEFC3" w14:textId="77777777" w:rsidR="00BF1BCC" w:rsidRDefault="00BF1BCC" w:rsidP="00EC2162">
      <w:r>
        <w:tab/>
      </w:r>
      <w:r>
        <w:tab/>
        <w:t>On-stage speaking</w:t>
      </w:r>
    </w:p>
    <w:p w14:paraId="36B94BFC" w14:textId="0246D640" w:rsidR="00BF1BCC" w:rsidRDefault="00BF1BCC" w:rsidP="00EC2162">
      <w:r>
        <w:tab/>
      </w:r>
      <w:r>
        <w:tab/>
        <w:t xml:space="preserve">Physical presence with on-site tent </w:t>
      </w:r>
    </w:p>
    <w:p w14:paraId="7BB104BA" w14:textId="77777777" w:rsidR="00BF1BCC" w:rsidRDefault="00BF1BCC" w:rsidP="00EC2162">
      <w:r>
        <w:tab/>
      </w:r>
      <w:r>
        <w:tab/>
        <w:t>Hand-out promotional items at concerts</w:t>
      </w:r>
    </w:p>
    <w:p w14:paraId="04184C45" w14:textId="77777777" w:rsidR="00BF1BCC" w:rsidRDefault="00BF1BCC" w:rsidP="00EC2162">
      <w:r>
        <w:tab/>
      </w:r>
      <w:r>
        <w:tab/>
        <w:t>Digital billboard truck media promotion at each concert</w:t>
      </w:r>
    </w:p>
    <w:p w14:paraId="2DE8229E" w14:textId="77777777" w:rsidR="00BF1BCC" w:rsidRDefault="00BF1BCC" w:rsidP="00EC2162">
      <w:r>
        <w:tab/>
      </w:r>
      <w:r>
        <w:tab/>
        <w:t>Company listing on longspark.org</w:t>
      </w:r>
    </w:p>
    <w:p w14:paraId="33FF571D" w14:textId="77777777" w:rsidR="00BF1BCC" w:rsidRDefault="00BF1BCC" w:rsidP="00EC2162">
      <w:r>
        <w:tab/>
      </w:r>
      <w:r>
        <w:tab/>
        <w:t>Use of pavilion for corporate event</w:t>
      </w:r>
    </w:p>
    <w:p w14:paraId="739EBBA4" w14:textId="04CE0344" w:rsidR="00E86080" w:rsidRDefault="00E86080" w:rsidP="00E86080">
      <w:pPr>
        <w:spacing w:after="120"/>
      </w:pPr>
      <w:r>
        <w:tab/>
      </w:r>
      <w:r w:rsidR="008B0AE9">
        <w:tab/>
        <w:t>Preferred parking</w:t>
      </w:r>
      <w:r w:rsidR="00BF1BCC">
        <w:tab/>
      </w:r>
      <w:r w:rsidR="00BF1BCC">
        <w:tab/>
      </w:r>
    </w:p>
    <w:p w14:paraId="44298D29" w14:textId="40FAE136" w:rsidR="00BF1BCC" w:rsidRDefault="00000000" w:rsidP="00E86080">
      <w:pPr>
        <w:spacing w:after="120"/>
      </w:pPr>
      <w:sdt>
        <w:sdtPr>
          <w:id w:val="-881166576"/>
          <w14:checkbox>
            <w14:checked w14:val="0"/>
            <w14:checkedState w14:val="2612" w14:font="MS Gothic"/>
            <w14:uncheckedState w14:val="2610" w14:font="MS Gothic"/>
          </w14:checkbox>
        </w:sdtPr>
        <w:sdtContent>
          <w:r w:rsidR="00BF1BCC">
            <w:rPr>
              <w:rFonts w:ascii="MS Gothic" w:eastAsia="MS Gothic" w:hAnsi="MS Gothic" w:hint="eastAsia"/>
            </w:rPr>
            <w:t>☐</w:t>
          </w:r>
        </w:sdtContent>
      </w:sdt>
      <w:r w:rsidR="00BF1BCC">
        <w:tab/>
        <w:t>Level Five - $10,000</w:t>
      </w:r>
    </w:p>
    <w:p w14:paraId="4C451DD4" w14:textId="77777777" w:rsidR="00BF1BCC" w:rsidRDefault="00BF1BCC" w:rsidP="00BF1BCC">
      <w:r>
        <w:tab/>
      </w:r>
      <w:r>
        <w:tab/>
      </w:r>
      <w:bookmarkStart w:id="1" w:name="_Hlk178836108"/>
      <w:r>
        <w:t>On-stage speaking</w:t>
      </w:r>
    </w:p>
    <w:p w14:paraId="129620F7" w14:textId="77777777" w:rsidR="00BF1BCC" w:rsidRDefault="00BF1BCC" w:rsidP="00BF1BCC">
      <w:r>
        <w:tab/>
      </w:r>
      <w:r>
        <w:tab/>
        <w:t xml:space="preserve">Physical presence with on-site tent </w:t>
      </w:r>
    </w:p>
    <w:p w14:paraId="247B5A21" w14:textId="77777777" w:rsidR="00BF1BCC" w:rsidRDefault="00BF1BCC" w:rsidP="00BF1BCC">
      <w:r>
        <w:tab/>
      </w:r>
      <w:r>
        <w:tab/>
        <w:t>Hand-out promotional items at concerts</w:t>
      </w:r>
    </w:p>
    <w:p w14:paraId="52D62C47" w14:textId="34AE4A2B" w:rsidR="00BF1BCC" w:rsidRDefault="00BF1BCC" w:rsidP="00BF1BCC">
      <w:r>
        <w:tab/>
      </w:r>
      <w:r>
        <w:tab/>
      </w:r>
      <w:bookmarkStart w:id="2" w:name="_Hlk178836217"/>
      <w:r>
        <w:t>Use of foundation appellation and logo to reinforce commitment to the community</w:t>
      </w:r>
      <w:bookmarkEnd w:id="2"/>
    </w:p>
    <w:p w14:paraId="2B3D78E2" w14:textId="77777777" w:rsidR="00BF1BCC" w:rsidRDefault="00BF1BCC" w:rsidP="00BF1BCC">
      <w:r>
        <w:tab/>
      </w:r>
      <w:r>
        <w:tab/>
        <w:t>Digital billboard truck media promotion at each concert</w:t>
      </w:r>
    </w:p>
    <w:p w14:paraId="70534838" w14:textId="77777777" w:rsidR="00BF1BCC" w:rsidRDefault="00BF1BCC" w:rsidP="00BF1BCC">
      <w:r>
        <w:tab/>
      </w:r>
      <w:r>
        <w:tab/>
        <w:t>Company listing on longspark.org</w:t>
      </w:r>
    </w:p>
    <w:p w14:paraId="46068F8B" w14:textId="77777777" w:rsidR="00BF1BCC" w:rsidRDefault="00BF1BCC" w:rsidP="00BF1BCC">
      <w:r>
        <w:tab/>
      </w:r>
      <w:r>
        <w:tab/>
        <w:t>Use of pavilion for corporate event</w:t>
      </w:r>
    </w:p>
    <w:p w14:paraId="2BB24C56" w14:textId="4AEF8BE1" w:rsidR="00BF1BCC" w:rsidRDefault="00BF1BCC" w:rsidP="00BF1BCC">
      <w:r>
        <w:tab/>
      </w:r>
      <w:r>
        <w:tab/>
        <w:t>Free prominent location of logo on concert schedule</w:t>
      </w:r>
    </w:p>
    <w:p w14:paraId="1A258EC8" w14:textId="31EEFF68" w:rsidR="00BF1BCC" w:rsidRDefault="00BF1BCC" w:rsidP="00BF1BCC">
      <w:r>
        <w:tab/>
      </w:r>
      <w:r>
        <w:tab/>
        <w:t>Complimentary mention in all LPAF media events</w:t>
      </w:r>
    </w:p>
    <w:p w14:paraId="49A5AB2B" w14:textId="361391C0" w:rsidR="00BF1BCC" w:rsidRDefault="008B0AE9" w:rsidP="00E86080">
      <w:pPr>
        <w:spacing w:after="120"/>
      </w:pPr>
      <w:r>
        <w:tab/>
      </w:r>
      <w:r>
        <w:tab/>
        <w:t>Preferred parking</w:t>
      </w:r>
      <w:r w:rsidR="00BF1BCC">
        <w:tab/>
      </w:r>
      <w:r w:rsidR="00BF1BCC">
        <w:tab/>
      </w:r>
    </w:p>
    <w:bookmarkEnd w:id="1"/>
    <w:p w14:paraId="0C70428A" w14:textId="352AFA6A" w:rsidR="00BF1BCC" w:rsidRDefault="00000000" w:rsidP="00BF1BCC">
      <w:sdt>
        <w:sdtPr>
          <w:id w:val="-1744638643"/>
          <w14:checkbox>
            <w14:checked w14:val="0"/>
            <w14:checkedState w14:val="2612" w14:font="MS Gothic"/>
            <w14:uncheckedState w14:val="2610" w14:font="MS Gothic"/>
          </w14:checkbox>
        </w:sdtPr>
        <w:sdtContent>
          <w:r w:rsidR="00E86080">
            <w:rPr>
              <w:rFonts w:ascii="MS Gothic" w:eastAsia="MS Gothic" w:hAnsi="MS Gothic" w:hint="eastAsia"/>
            </w:rPr>
            <w:t>☐</w:t>
          </w:r>
        </w:sdtContent>
      </w:sdt>
      <w:r w:rsidR="00BF1BCC">
        <w:tab/>
        <w:t>Level Six - $15,000</w:t>
      </w:r>
    </w:p>
    <w:p w14:paraId="00757319" w14:textId="77777777" w:rsidR="00BF1BCC" w:rsidRDefault="00BF1BCC" w:rsidP="00BF1BCC">
      <w:r>
        <w:tab/>
      </w:r>
      <w:r>
        <w:tab/>
        <w:t>On-stage speaking</w:t>
      </w:r>
    </w:p>
    <w:p w14:paraId="34CD4938" w14:textId="77777777" w:rsidR="00BF1BCC" w:rsidRDefault="00BF1BCC" w:rsidP="00BF1BCC">
      <w:r>
        <w:tab/>
      </w:r>
      <w:r>
        <w:tab/>
        <w:t xml:space="preserve">Physical presence with on-site tent </w:t>
      </w:r>
    </w:p>
    <w:p w14:paraId="427EB998" w14:textId="77777777" w:rsidR="00BF1BCC" w:rsidRDefault="00BF1BCC" w:rsidP="00BF1BCC">
      <w:r>
        <w:tab/>
      </w:r>
      <w:r>
        <w:tab/>
        <w:t>Hand-out promotional items at concerts</w:t>
      </w:r>
    </w:p>
    <w:p w14:paraId="412452E8" w14:textId="53812C0F" w:rsidR="00BF1BCC" w:rsidRDefault="00BF1BCC" w:rsidP="00BF1BCC">
      <w:r>
        <w:tab/>
      </w:r>
      <w:r>
        <w:tab/>
        <w:t>Use of foundation appellation and logo to reinforce commitment to the community</w:t>
      </w:r>
    </w:p>
    <w:p w14:paraId="12A2CFCE" w14:textId="77777777" w:rsidR="00BF1BCC" w:rsidRDefault="00BF1BCC" w:rsidP="00BF1BCC">
      <w:r>
        <w:tab/>
      </w:r>
      <w:r>
        <w:tab/>
        <w:t>Digital billboard truck media promotion at each concert</w:t>
      </w:r>
    </w:p>
    <w:p w14:paraId="0B0AC9E3" w14:textId="77777777" w:rsidR="00BF1BCC" w:rsidRDefault="00BF1BCC" w:rsidP="00BF1BCC">
      <w:r>
        <w:tab/>
      </w:r>
      <w:r>
        <w:tab/>
        <w:t>Company listing on longspark.org</w:t>
      </w:r>
    </w:p>
    <w:p w14:paraId="37EFB7D9" w14:textId="77777777" w:rsidR="00BF1BCC" w:rsidRDefault="00BF1BCC" w:rsidP="00BF1BCC">
      <w:r>
        <w:tab/>
      </w:r>
      <w:r>
        <w:tab/>
        <w:t>Use of pavilion for corporate event</w:t>
      </w:r>
    </w:p>
    <w:p w14:paraId="026CC405" w14:textId="77777777" w:rsidR="00BF1BCC" w:rsidRDefault="00BF1BCC" w:rsidP="00BF1BCC">
      <w:r>
        <w:tab/>
      </w:r>
      <w:r>
        <w:tab/>
        <w:t>Free prominent location of logo on concert schedule</w:t>
      </w:r>
    </w:p>
    <w:p w14:paraId="0BF12D7E" w14:textId="147E2044" w:rsidR="008B0AE9" w:rsidRDefault="008B0AE9" w:rsidP="00BF1BCC">
      <w:r>
        <w:tab/>
      </w:r>
      <w:r>
        <w:tab/>
        <w:t>Preferred parking</w:t>
      </w:r>
    </w:p>
    <w:p w14:paraId="46B5DB01" w14:textId="6E2DA8DB" w:rsidR="00BF1BCC" w:rsidRDefault="00BF1BCC" w:rsidP="00BF1BCC">
      <w:r>
        <w:tab/>
      </w:r>
      <w:r>
        <w:tab/>
        <w:t>Complimentary mention in all LPAF media events</w:t>
      </w:r>
    </w:p>
    <w:p w14:paraId="21A8B289" w14:textId="6218F337" w:rsidR="00BF1BCC" w:rsidRDefault="00BF1BCC" w:rsidP="00BF1BCC">
      <w:r>
        <w:tab/>
      </w:r>
      <w:r>
        <w:tab/>
      </w:r>
    </w:p>
    <w:p w14:paraId="64734DC7" w14:textId="5FD5E685" w:rsidR="00F31AED" w:rsidRDefault="00F31AED" w:rsidP="00BF1BCC"/>
    <w:sectPr w:rsidR="00F31AED" w:rsidSect="00EC2162">
      <w:pgSz w:w="12240" w:h="15840"/>
      <w:pgMar w:top="72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162"/>
    <w:rsid w:val="001A4D28"/>
    <w:rsid w:val="002E0CDD"/>
    <w:rsid w:val="004B6E93"/>
    <w:rsid w:val="005338A3"/>
    <w:rsid w:val="005F3950"/>
    <w:rsid w:val="007613AF"/>
    <w:rsid w:val="007C6008"/>
    <w:rsid w:val="008802C0"/>
    <w:rsid w:val="008B0AE9"/>
    <w:rsid w:val="009251B0"/>
    <w:rsid w:val="00BF1BCC"/>
    <w:rsid w:val="00E86080"/>
    <w:rsid w:val="00EC2162"/>
    <w:rsid w:val="00F00882"/>
    <w:rsid w:val="00F31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04E6"/>
  <w15:chartTrackingRefBased/>
  <w15:docId w15:val="{C4E07B09-C797-4032-AFB4-D89C1EE26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E9"/>
  </w:style>
  <w:style w:type="paragraph" w:styleId="Heading1">
    <w:name w:val="heading 1"/>
    <w:basedOn w:val="Normal"/>
    <w:next w:val="Normal"/>
    <w:link w:val="Heading1Char"/>
    <w:uiPriority w:val="9"/>
    <w:qFormat/>
    <w:rsid w:val="00EC21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21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216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216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C216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C216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C216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C216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C216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21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21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2162"/>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216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C216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C216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C216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C216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C2162"/>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C21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21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216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216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C21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2162"/>
    <w:rPr>
      <w:i/>
      <w:iCs/>
      <w:color w:val="404040" w:themeColor="text1" w:themeTint="BF"/>
    </w:rPr>
  </w:style>
  <w:style w:type="paragraph" w:styleId="ListParagraph">
    <w:name w:val="List Paragraph"/>
    <w:basedOn w:val="Normal"/>
    <w:uiPriority w:val="34"/>
    <w:qFormat/>
    <w:rsid w:val="00EC2162"/>
    <w:pPr>
      <w:ind w:left="720"/>
      <w:contextualSpacing/>
    </w:pPr>
  </w:style>
  <w:style w:type="character" w:styleId="IntenseEmphasis">
    <w:name w:val="Intense Emphasis"/>
    <w:basedOn w:val="DefaultParagraphFont"/>
    <w:uiPriority w:val="21"/>
    <w:qFormat/>
    <w:rsid w:val="00EC2162"/>
    <w:rPr>
      <w:i/>
      <w:iCs/>
      <w:color w:val="0F4761" w:themeColor="accent1" w:themeShade="BF"/>
    </w:rPr>
  </w:style>
  <w:style w:type="paragraph" w:styleId="IntenseQuote">
    <w:name w:val="Intense Quote"/>
    <w:basedOn w:val="Normal"/>
    <w:next w:val="Normal"/>
    <w:link w:val="IntenseQuoteChar"/>
    <w:uiPriority w:val="30"/>
    <w:qFormat/>
    <w:rsid w:val="00EC21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2162"/>
    <w:rPr>
      <w:i/>
      <w:iCs/>
      <w:color w:val="0F4761" w:themeColor="accent1" w:themeShade="BF"/>
    </w:rPr>
  </w:style>
  <w:style w:type="character" w:styleId="IntenseReference">
    <w:name w:val="Intense Reference"/>
    <w:basedOn w:val="DefaultParagraphFont"/>
    <w:uiPriority w:val="32"/>
    <w:qFormat/>
    <w:rsid w:val="00EC21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296490">
      <w:bodyDiv w:val="1"/>
      <w:marLeft w:val="0"/>
      <w:marRight w:val="0"/>
      <w:marTop w:val="0"/>
      <w:marBottom w:val="0"/>
      <w:divBdr>
        <w:top w:val="none" w:sz="0" w:space="0" w:color="auto"/>
        <w:left w:val="none" w:sz="0" w:space="0" w:color="auto"/>
        <w:bottom w:val="none" w:sz="0" w:space="0" w:color="auto"/>
        <w:right w:val="none" w:sz="0" w:space="0" w:color="auto"/>
      </w:divBdr>
      <w:divsChild>
        <w:div w:id="790440029">
          <w:marLeft w:val="0"/>
          <w:marRight w:val="0"/>
          <w:marTop w:val="0"/>
          <w:marBottom w:val="0"/>
          <w:divBdr>
            <w:top w:val="none" w:sz="0" w:space="0" w:color="auto"/>
            <w:left w:val="none" w:sz="0" w:space="0" w:color="auto"/>
            <w:bottom w:val="none" w:sz="0" w:space="0" w:color="auto"/>
            <w:right w:val="none" w:sz="0" w:space="0" w:color="auto"/>
          </w:divBdr>
        </w:div>
        <w:div w:id="335304949">
          <w:marLeft w:val="0"/>
          <w:marRight w:val="0"/>
          <w:marTop w:val="0"/>
          <w:marBottom w:val="0"/>
          <w:divBdr>
            <w:top w:val="none" w:sz="0" w:space="0" w:color="auto"/>
            <w:left w:val="none" w:sz="0" w:space="0" w:color="auto"/>
            <w:bottom w:val="none" w:sz="0" w:space="0" w:color="auto"/>
            <w:right w:val="none" w:sz="0" w:space="0" w:color="auto"/>
          </w:divBdr>
        </w:div>
        <w:div w:id="1274091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Long's Park Amphitheater Foundation</dc:creator>
  <cp:keywords/>
  <dc:description/>
  <cp:lastModifiedBy>Long's Park Amphitheater Foundation</cp:lastModifiedBy>
  <cp:revision>5</cp:revision>
  <dcterms:created xsi:type="dcterms:W3CDTF">2024-10-15T16:36:00Z</dcterms:created>
  <dcterms:modified xsi:type="dcterms:W3CDTF">2025-01-28T16:56:00Z</dcterms:modified>
</cp:coreProperties>
</file>